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72B" w:rsidRPr="00AA772B" w:rsidRDefault="00AA772B" w:rsidP="00AA7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
          <w:sz w:val="28"/>
          <w:szCs w:val="20"/>
          <w:lang w:val="es-ES"/>
        </w:rPr>
      </w:pPr>
      <w:r w:rsidRPr="00AA772B">
        <w:rPr>
          <w:rFonts w:eastAsia="Times New Roman" w:cstheme="minorHAnsi"/>
          <w:b/>
          <w:sz w:val="28"/>
          <w:szCs w:val="20"/>
          <w:lang w:val="es-ES"/>
        </w:rPr>
        <w:t>REFERÉNDUM CONSTITUCIONAL CONFIRMATORIO LOS DÍAS 22 Y 23 DE MARZO DE 2026</w:t>
      </w:r>
    </w:p>
    <w:p w:rsidR="00AA772B" w:rsidRPr="00AA772B" w:rsidRDefault="00AA772B" w:rsidP="00AA7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
          <w:sz w:val="28"/>
          <w:szCs w:val="20"/>
          <w:lang w:val="es-ES"/>
        </w:rPr>
      </w:pPr>
    </w:p>
    <w:p w:rsidR="00AA772B" w:rsidRPr="00AA772B" w:rsidRDefault="00AA772B" w:rsidP="00AA7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
          <w:sz w:val="28"/>
          <w:szCs w:val="20"/>
          <w:lang w:val="es-ES"/>
        </w:rPr>
      </w:pPr>
      <w:r w:rsidRPr="00AA772B">
        <w:rPr>
          <w:rFonts w:eastAsia="Times New Roman" w:cstheme="minorHAnsi"/>
          <w:b/>
          <w:sz w:val="28"/>
          <w:szCs w:val="20"/>
          <w:lang w:val="es-ES"/>
        </w:rPr>
        <w:t>VOTO POR CORREO PARA CIUDADANOS ITALIANOS EN EL EXTRANJERO</w:t>
      </w:r>
    </w:p>
    <w:p w:rsidR="00AA772B" w:rsidRPr="00AA772B" w:rsidRDefault="00AA772B" w:rsidP="00AA7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
          <w:sz w:val="28"/>
          <w:szCs w:val="20"/>
          <w:lang w:val="es-ES"/>
        </w:rPr>
      </w:pPr>
    </w:p>
    <w:p w:rsidR="00AA772B" w:rsidRPr="00AA772B" w:rsidRDefault="00AA772B" w:rsidP="00AA7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
          <w:sz w:val="28"/>
          <w:szCs w:val="20"/>
          <w:lang w:val="es-ES"/>
        </w:rPr>
      </w:pPr>
      <w:r w:rsidRPr="00AA772B">
        <w:rPr>
          <w:rFonts w:eastAsia="Times New Roman" w:cstheme="minorHAnsi"/>
          <w:b/>
          <w:sz w:val="28"/>
          <w:szCs w:val="20"/>
          <w:lang w:val="es-ES"/>
        </w:rPr>
        <w:t>Y OPCIÓN DE VOTAR EN ITALIA</w:t>
      </w:r>
    </w:p>
    <w:p w:rsidR="00AA772B" w:rsidRPr="00AA772B" w:rsidRDefault="00AA772B" w:rsidP="00AA7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0"/>
          <w:lang w:val="es-ES"/>
        </w:rPr>
      </w:pPr>
    </w:p>
    <w:p w:rsidR="00AA772B" w:rsidRPr="00AA772B" w:rsidRDefault="00AA772B" w:rsidP="00AA7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8"/>
          <w:szCs w:val="20"/>
          <w:lang w:val="es-ES"/>
        </w:rPr>
      </w:pPr>
      <w:r w:rsidRPr="00AA772B">
        <w:rPr>
          <w:rFonts w:eastAsia="Times New Roman" w:cstheme="minorHAnsi"/>
          <w:sz w:val="28"/>
          <w:szCs w:val="20"/>
          <w:lang w:val="es-ES"/>
        </w:rPr>
        <w:t>Mediante Decreto Presidencial del 13 de enero de 2026, publicado en el Diario Oficial del 14 de enero de 2026, se fijó la fecha del referéndum, de conformidad con el artículo 138 de la Constitución, para la modificación de ciertos artículos de la misma (la denominada "Reforma de la Justicia"), para los días 22 y 23 de marzo de 2026.</w:t>
      </w:r>
    </w:p>
    <w:p w:rsidR="00AA772B" w:rsidRPr="00AA772B" w:rsidRDefault="00AA772B" w:rsidP="00AA7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8"/>
          <w:szCs w:val="20"/>
          <w:lang w:val="es-ES"/>
        </w:rPr>
      </w:pPr>
    </w:p>
    <w:p w:rsidR="00AA772B" w:rsidRPr="00AA772B" w:rsidRDefault="00AA772B" w:rsidP="00AA7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8"/>
          <w:szCs w:val="20"/>
          <w:lang w:val="es-ES"/>
        </w:rPr>
      </w:pPr>
      <w:r w:rsidRPr="00AA772B">
        <w:rPr>
          <w:rFonts w:eastAsia="Times New Roman" w:cstheme="minorHAnsi"/>
          <w:sz w:val="28"/>
          <w:szCs w:val="20"/>
          <w:lang w:val="es-ES"/>
        </w:rPr>
        <w:t xml:space="preserve">Tenga en cuenta que el VOTO es un DERECHO protegido por la Constitución italiana y que, de conformidad con la Ley n.º 459 del 27 de diciembre de 2001, los ciudadanos italianos residentes o temporalmente en el extranjero que estén inscritos en el censo electoral pueden VOTAR POR CORREO, recibiendo su paquete electoral en su domicilio. Para ello, recomendamos verificar y, si es necesario, regularizar inmediatamente sus datos personales y dirección en la oficina consular correspondiente (tenga en cuenta que, por ley, los paquetes electorales deben enviarse aproximadamente un mes antes de la fecha de las elecciones en Italia), preferiblemente utilizando el portal de servicios consulares en línea </w:t>
      </w:r>
      <w:proofErr w:type="spellStart"/>
      <w:r w:rsidRPr="00AA772B">
        <w:rPr>
          <w:rFonts w:eastAsia="Times New Roman" w:cstheme="minorHAnsi"/>
          <w:sz w:val="28"/>
          <w:szCs w:val="20"/>
          <w:lang w:val="es-ES"/>
        </w:rPr>
        <w:t>Fast</w:t>
      </w:r>
      <w:proofErr w:type="spellEnd"/>
      <w:r w:rsidRPr="00AA772B">
        <w:rPr>
          <w:rFonts w:eastAsia="Times New Roman" w:cstheme="minorHAnsi"/>
          <w:sz w:val="28"/>
          <w:szCs w:val="20"/>
          <w:lang w:val="es-ES"/>
        </w:rPr>
        <w:t xml:space="preserve"> </w:t>
      </w:r>
      <w:proofErr w:type="spellStart"/>
      <w:r w:rsidRPr="00AA772B">
        <w:rPr>
          <w:rFonts w:eastAsia="Times New Roman" w:cstheme="minorHAnsi"/>
          <w:sz w:val="28"/>
          <w:szCs w:val="20"/>
          <w:lang w:val="es-ES"/>
        </w:rPr>
        <w:t>It</w:t>
      </w:r>
      <w:proofErr w:type="spellEnd"/>
      <w:r w:rsidRPr="00AA772B">
        <w:rPr>
          <w:rFonts w:eastAsia="Times New Roman" w:cstheme="minorHAnsi"/>
          <w:sz w:val="28"/>
          <w:szCs w:val="20"/>
          <w:lang w:val="es-ES"/>
        </w:rPr>
        <w:t>.</w:t>
      </w:r>
    </w:p>
    <w:p w:rsidR="00794DB8" w:rsidRPr="00AA772B" w:rsidRDefault="00794DB8" w:rsidP="00AA772B">
      <w:pPr>
        <w:jc w:val="both"/>
        <w:rPr>
          <w:rFonts w:cstheme="minorHAnsi"/>
          <w:sz w:val="32"/>
          <w:lang w:val="es-ES"/>
        </w:rPr>
      </w:pPr>
    </w:p>
    <w:p w:rsidR="00AA772B" w:rsidRPr="00AA772B" w:rsidRDefault="00AA772B" w:rsidP="00AA772B">
      <w:pPr>
        <w:pStyle w:val="PreformattatoHTML"/>
        <w:jc w:val="both"/>
        <w:rPr>
          <w:rStyle w:val="y2iqfc"/>
          <w:rFonts w:asciiTheme="minorHAnsi" w:hAnsiTheme="minorHAnsi" w:cstheme="minorHAnsi"/>
          <w:sz w:val="28"/>
          <w:lang w:val="es-ES"/>
        </w:rPr>
      </w:pPr>
      <w:r w:rsidRPr="00AA772B">
        <w:rPr>
          <w:rStyle w:val="y2iqfc"/>
          <w:rFonts w:asciiTheme="minorHAnsi" w:hAnsiTheme="minorHAnsi" w:cstheme="minorHAnsi"/>
          <w:sz w:val="28"/>
          <w:lang w:val="es-ES"/>
        </w:rPr>
        <w:t>Como alternativa al voto por correo, los electores inscritos en AIRE pueden optar por votar en Italia en su municipio de registro electoral, comunicando su opción (OPCIÓN) por escrito al Consulado dentro de los 10 días siguientes al anuncio del referéndum. La opción de votar en Italia solo es válida para el referéndum para el que se expresa.</w:t>
      </w:r>
    </w:p>
    <w:p w:rsidR="00AA772B" w:rsidRPr="00AA772B" w:rsidRDefault="00AA772B" w:rsidP="00AA772B">
      <w:pPr>
        <w:pStyle w:val="PreformattatoHTML"/>
        <w:jc w:val="both"/>
        <w:rPr>
          <w:rStyle w:val="y2iqfc"/>
          <w:rFonts w:asciiTheme="minorHAnsi" w:hAnsiTheme="minorHAnsi" w:cstheme="minorHAnsi"/>
          <w:sz w:val="28"/>
          <w:lang w:val="es-ES"/>
        </w:rPr>
      </w:pPr>
    </w:p>
    <w:p w:rsidR="00AA772B" w:rsidRPr="00AA772B" w:rsidRDefault="00AA772B" w:rsidP="00AA772B">
      <w:pPr>
        <w:pStyle w:val="PreformattatoHTML"/>
        <w:jc w:val="both"/>
        <w:rPr>
          <w:rStyle w:val="y2iqfc"/>
          <w:rFonts w:asciiTheme="minorHAnsi" w:hAnsiTheme="minorHAnsi" w:cstheme="minorHAnsi"/>
          <w:b/>
          <w:sz w:val="28"/>
          <w:lang w:val="es-ES"/>
        </w:rPr>
      </w:pPr>
      <w:r w:rsidRPr="00AA772B">
        <w:rPr>
          <w:rStyle w:val="y2iqfc"/>
          <w:rFonts w:asciiTheme="minorHAnsi" w:hAnsiTheme="minorHAnsi" w:cstheme="minorHAnsi"/>
          <w:sz w:val="28"/>
          <w:lang w:val="es-ES"/>
        </w:rPr>
        <w:t xml:space="preserve">La OPCIÓN debe llegar a la Oficina Consular a más tardar diez días después del anuncio del referéndum, es decir, </w:t>
      </w:r>
      <w:r w:rsidRPr="00AA772B">
        <w:rPr>
          <w:rStyle w:val="y2iqfc"/>
          <w:rFonts w:asciiTheme="minorHAnsi" w:hAnsiTheme="minorHAnsi" w:cstheme="minorHAnsi"/>
          <w:b/>
          <w:sz w:val="28"/>
          <w:lang w:val="es-ES"/>
        </w:rPr>
        <w:t>ANTES del 24/01/2026.</w:t>
      </w:r>
    </w:p>
    <w:p w:rsidR="00AA772B" w:rsidRPr="00AA772B" w:rsidRDefault="00AA772B" w:rsidP="00AA772B">
      <w:pPr>
        <w:pStyle w:val="PreformattatoHTML"/>
        <w:jc w:val="both"/>
        <w:rPr>
          <w:rStyle w:val="y2iqfc"/>
          <w:rFonts w:asciiTheme="minorHAnsi" w:hAnsiTheme="minorHAnsi" w:cstheme="minorHAnsi"/>
          <w:sz w:val="28"/>
          <w:lang w:val="es-ES"/>
        </w:rPr>
      </w:pPr>
    </w:p>
    <w:p w:rsidR="00AA772B" w:rsidRPr="00AA772B" w:rsidRDefault="00AA772B" w:rsidP="00AA772B">
      <w:pPr>
        <w:pStyle w:val="PreformattatoHTML"/>
        <w:jc w:val="both"/>
        <w:rPr>
          <w:rStyle w:val="y2iqfc"/>
          <w:rFonts w:asciiTheme="minorHAnsi" w:hAnsiTheme="minorHAnsi" w:cstheme="minorHAnsi"/>
          <w:sz w:val="28"/>
          <w:lang w:val="es-ES"/>
        </w:rPr>
      </w:pPr>
      <w:r w:rsidRPr="00AA772B">
        <w:rPr>
          <w:rStyle w:val="y2iqfc"/>
          <w:rFonts w:asciiTheme="minorHAnsi" w:hAnsiTheme="minorHAnsi" w:cstheme="minorHAnsi"/>
          <w:sz w:val="28"/>
          <w:lang w:val="es-ES"/>
        </w:rPr>
        <w:t>Para esta comunicación, utilice el formulario específico disponible para descargar aquí.</w:t>
      </w:r>
    </w:p>
    <w:p w:rsidR="00AA772B" w:rsidRPr="00AA772B" w:rsidRDefault="00AA772B" w:rsidP="00AA772B">
      <w:pPr>
        <w:pStyle w:val="PreformattatoHTML"/>
        <w:jc w:val="both"/>
        <w:rPr>
          <w:rStyle w:val="y2iqfc"/>
          <w:rFonts w:asciiTheme="minorHAnsi" w:hAnsiTheme="minorHAnsi" w:cstheme="minorHAnsi"/>
          <w:sz w:val="28"/>
          <w:lang w:val="es-ES"/>
        </w:rPr>
      </w:pPr>
    </w:p>
    <w:p w:rsidR="00AA772B" w:rsidRPr="00AA772B" w:rsidRDefault="00AA772B" w:rsidP="00AA772B">
      <w:pPr>
        <w:pStyle w:val="PreformattatoHTML"/>
        <w:jc w:val="both"/>
        <w:rPr>
          <w:rStyle w:val="y2iqfc"/>
          <w:rFonts w:asciiTheme="minorHAnsi" w:hAnsiTheme="minorHAnsi" w:cstheme="minorHAnsi"/>
          <w:sz w:val="28"/>
          <w:lang w:val="es-ES"/>
        </w:rPr>
      </w:pPr>
      <w:r w:rsidRPr="00AA772B">
        <w:rPr>
          <w:rStyle w:val="y2iqfc"/>
          <w:rFonts w:asciiTheme="minorHAnsi" w:hAnsiTheme="minorHAnsi" w:cstheme="minorHAnsi"/>
          <w:sz w:val="28"/>
          <w:lang w:val="es-ES"/>
        </w:rPr>
        <w:t>La comunicación de la opción también puede realizarse en papel normal; en cualquier caso, para ser válida, debe contener el nombre, apellidos, fecha y lugar de nacimiento, lugar de residencia y firma del elector. Debe presentarse junto con una copia del documento de identidad del declarante.</w:t>
      </w:r>
    </w:p>
    <w:p w:rsidR="00AA772B" w:rsidRPr="00AA772B" w:rsidRDefault="00AA772B" w:rsidP="00AA772B">
      <w:pPr>
        <w:pStyle w:val="PreformattatoHTML"/>
        <w:jc w:val="both"/>
        <w:rPr>
          <w:rStyle w:val="y2iqfc"/>
          <w:rFonts w:asciiTheme="minorHAnsi" w:hAnsiTheme="minorHAnsi" w:cstheme="minorHAnsi"/>
          <w:sz w:val="28"/>
          <w:lang w:val="es-ES"/>
        </w:rPr>
      </w:pPr>
    </w:p>
    <w:p w:rsidR="00AA772B" w:rsidRPr="00AA772B" w:rsidRDefault="00AA772B" w:rsidP="00AA772B">
      <w:pPr>
        <w:pStyle w:val="PreformattatoHTML"/>
        <w:jc w:val="both"/>
        <w:rPr>
          <w:rFonts w:asciiTheme="minorHAnsi" w:hAnsiTheme="minorHAnsi" w:cstheme="minorHAnsi"/>
          <w:sz w:val="28"/>
          <w:lang w:val="es-ES"/>
        </w:rPr>
      </w:pPr>
      <w:r w:rsidRPr="00AA772B">
        <w:rPr>
          <w:rStyle w:val="y2iqfc"/>
          <w:rFonts w:asciiTheme="minorHAnsi" w:hAnsiTheme="minorHAnsi" w:cstheme="minorHAnsi"/>
          <w:sz w:val="28"/>
          <w:lang w:val="es-ES"/>
        </w:rPr>
        <w:t>El formulario, debidamente cumplimentado, firmado y acompañado de un documento de identidad, puede entregarse/enviarse:</w:t>
      </w:r>
    </w:p>
    <w:p w:rsidR="00AA772B" w:rsidRPr="00AA772B" w:rsidRDefault="00AA772B" w:rsidP="00AA772B">
      <w:pPr>
        <w:jc w:val="both"/>
        <w:rPr>
          <w:rFonts w:cstheme="minorHAnsi"/>
          <w:sz w:val="32"/>
          <w:lang w:val="es-ES"/>
        </w:rPr>
      </w:pPr>
    </w:p>
    <w:p w:rsidR="00AA772B" w:rsidRPr="00AA772B" w:rsidRDefault="00AA772B" w:rsidP="00AA772B">
      <w:pPr>
        <w:pStyle w:val="PreformattatoHTML"/>
        <w:numPr>
          <w:ilvl w:val="0"/>
          <w:numId w:val="1"/>
        </w:numPr>
        <w:jc w:val="both"/>
        <w:rPr>
          <w:rStyle w:val="y2iqfc"/>
          <w:rFonts w:asciiTheme="minorHAnsi" w:hAnsiTheme="minorHAnsi" w:cstheme="minorHAnsi"/>
          <w:sz w:val="28"/>
          <w:lang w:val="es-ES"/>
        </w:rPr>
      </w:pPr>
      <w:r w:rsidRPr="00AA772B">
        <w:rPr>
          <w:rStyle w:val="y2iqfc"/>
          <w:rFonts w:asciiTheme="minorHAnsi" w:hAnsiTheme="minorHAnsi" w:cstheme="minorHAnsi"/>
          <w:sz w:val="28"/>
          <w:lang w:val="es-ES"/>
        </w:rPr>
        <w:t>En mano durante el horario de atención al público</w:t>
      </w:r>
    </w:p>
    <w:p w:rsidR="00AA772B" w:rsidRPr="00AA772B" w:rsidRDefault="00AA772B" w:rsidP="00AA772B">
      <w:pPr>
        <w:pStyle w:val="PreformattatoHTML"/>
        <w:numPr>
          <w:ilvl w:val="0"/>
          <w:numId w:val="1"/>
        </w:numPr>
        <w:jc w:val="both"/>
        <w:rPr>
          <w:rStyle w:val="y2iqfc"/>
          <w:rFonts w:asciiTheme="minorHAnsi" w:hAnsiTheme="minorHAnsi" w:cstheme="minorHAnsi"/>
          <w:sz w:val="28"/>
          <w:lang w:val="es-ES"/>
        </w:rPr>
      </w:pPr>
      <w:r w:rsidRPr="00AA772B">
        <w:rPr>
          <w:rStyle w:val="y2iqfc"/>
          <w:rFonts w:asciiTheme="minorHAnsi" w:hAnsiTheme="minorHAnsi" w:cstheme="minorHAnsi"/>
          <w:sz w:val="28"/>
          <w:lang w:val="es-ES"/>
        </w:rPr>
        <w:lastRenderedPageBreak/>
        <w:t xml:space="preserve">Por correo: Viceconsulado de Italia en Arona, Av. Antonio Domínguez, 5 – Centro </w:t>
      </w:r>
      <w:proofErr w:type="spellStart"/>
      <w:r w:rsidRPr="00AA772B">
        <w:rPr>
          <w:rStyle w:val="y2iqfc"/>
          <w:rFonts w:asciiTheme="minorHAnsi" w:hAnsiTheme="minorHAnsi" w:cstheme="minorHAnsi"/>
          <w:sz w:val="28"/>
          <w:lang w:val="es-ES"/>
        </w:rPr>
        <w:t>Zentral</w:t>
      </w:r>
      <w:proofErr w:type="spellEnd"/>
      <w:r w:rsidRPr="00AA772B">
        <w:rPr>
          <w:rStyle w:val="y2iqfc"/>
          <w:rFonts w:asciiTheme="minorHAnsi" w:hAnsiTheme="minorHAnsi" w:cstheme="minorHAnsi"/>
          <w:sz w:val="28"/>
          <w:lang w:val="es-ES"/>
        </w:rPr>
        <w:t xml:space="preserve"> – Planta 5/Oficina 8 – 38660 Playa de Las Américas – Arona (Tenerife)</w:t>
      </w:r>
    </w:p>
    <w:p w:rsidR="00AA772B" w:rsidRPr="00AA772B" w:rsidRDefault="00AA772B" w:rsidP="00AA772B">
      <w:pPr>
        <w:pStyle w:val="PreformattatoHTML"/>
        <w:numPr>
          <w:ilvl w:val="0"/>
          <w:numId w:val="1"/>
        </w:numPr>
        <w:jc w:val="both"/>
        <w:rPr>
          <w:rStyle w:val="y2iqfc"/>
          <w:rFonts w:asciiTheme="minorHAnsi" w:hAnsiTheme="minorHAnsi" w:cstheme="minorHAnsi"/>
          <w:sz w:val="28"/>
          <w:lang w:val="es-ES"/>
        </w:rPr>
      </w:pPr>
      <w:r w:rsidRPr="00AA772B">
        <w:rPr>
          <w:rStyle w:val="y2iqfc"/>
          <w:rFonts w:asciiTheme="minorHAnsi" w:hAnsiTheme="minorHAnsi" w:cstheme="minorHAnsi"/>
          <w:sz w:val="28"/>
          <w:lang w:val="es-ES"/>
        </w:rPr>
        <w:t>Por correo electrónico: arona.elezioni@esteri.it</w:t>
      </w:r>
    </w:p>
    <w:p w:rsidR="00AA772B" w:rsidRPr="00AA772B" w:rsidRDefault="00AA772B" w:rsidP="00AA772B">
      <w:pPr>
        <w:pStyle w:val="PreformattatoHTML"/>
        <w:numPr>
          <w:ilvl w:val="0"/>
          <w:numId w:val="1"/>
        </w:numPr>
        <w:jc w:val="both"/>
        <w:rPr>
          <w:rStyle w:val="y2iqfc"/>
          <w:rFonts w:asciiTheme="minorHAnsi" w:hAnsiTheme="minorHAnsi" w:cstheme="minorHAnsi"/>
          <w:sz w:val="28"/>
          <w:lang w:val="es-ES"/>
        </w:rPr>
      </w:pPr>
      <w:r w:rsidRPr="00AA772B">
        <w:rPr>
          <w:rStyle w:val="y2iqfc"/>
          <w:rFonts w:asciiTheme="minorHAnsi" w:hAnsiTheme="minorHAnsi" w:cstheme="minorHAnsi"/>
          <w:sz w:val="28"/>
          <w:lang w:val="es-ES"/>
        </w:rPr>
        <w:t>Por correo certificado: vicecon.arona@cert.esteri.it</w:t>
      </w:r>
    </w:p>
    <w:p w:rsidR="00AA772B" w:rsidRPr="00AA772B" w:rsidRDefault="00AA772B" w:rsidP="00AA772B">
      <w:pPr>
        <w:pStyle w:val="PreformattatoHTML"/>
        <w:jc w:val="both"/>
        <w:rPr>
          <w:rStyle w:val="y2iqfc"/>
          <w:rFonts w:asciiTheme="minorHAnsi" w:hAnsiTheme="minorHAnsi" w:cstheme="minorHAnsi"/>
          <w:sz w:val="28"/>
          <w:lang w:val="es-ES"/>
        </w:rPr>
      </w:pPr>
    </w:p>
    <w:p w:rsidR="00AA772B" w:rsidRPr="00AA772B" w:rsidRDefault="00AA772B" w:rsidP="00AA772B">
      <w:pPr>
        <w:pStyle w:val="PreformattatoHTML"/>
        <w:jc w:val="both"/>
        <w:rPr>
          <w:rStyle w:val="y2iqfc"/>
          <w:rFonts w:asciiTheme="minorHAnsi" w:hAnsiTheme="minorHAnsi" w:cstheme="minorHAnsi"/>
          <w:sz w:val="28"/>
          <w:lang w:val="es-ES"/>
        </w:rPr>
      </w:pPr>
      <w:r w:rsidRPr="00AA772B">
        <w:rPr>
          <w:rStyle w:val="y2iqfc"/>
          <w:rFonts w:asciiTheme="minorHAnsi" w:hAnsiTheme="minorHAnsi" w:cstheme="minorHAnsi"/>
          <w:sz w:val="28"/>
          <w:lang w:val="es-ES"/>
        </w:rPr>
        <w:t>El formulario NO puede entregarse/enviarse a la Agencia Consular Honoraria en Las Palmas de Gran Canaria.</w:t>
      </w:r>
    </w:p>
    <w:p w:rsidR="00AA772B" w:rsidRPr="00AA772B" w:rsidRDefault="00AA772B" w:rsidP="00AA772B">
      <w:pPr>
        <w:pStyle w:val="PreformattatoHTML"/>
        <w:jc w:val="both"/>
        <w:rPr>
          <w:rStyle w:val="y2iqfc"/>
          <w:rFonts w:asciiTheme="minorHAnsi" w:hAnsiTheme="minorHAnsi" w:cstheme="minorHAnsi"/>
          <w:sz w:val="28"/>
          <w:lang w:val="es-ES"/>
        </w:rPr>
      </w:pPr>
    </w:p>
    <w:p w:rsidR="00AA772B" w:rsidRPr="00AA772B" w:rsidRDefault="00AA772B" w:rsidP="00AA772B">
      <w:pPr>
        <w:pStyle w:val="PreformattatoHTML"/>
        <w:jc w:val="both"/>
        <w:rPr>
          <w:rStyle w:val="y2iqfc"/>
          <w:rFonts w:asciiTheme="minorHAnsi" w:hAnsiTheme="minorHAnsi" w:cstheme="minorHAnsi"/>
          <w:sz w:val="28"/>
          <w:lang w:val="es-ES"/>
        </w:rPr>
      </w:pPr>
      <w:r w:rsidRPr="00AA772B">
        <w:rPr>
          <w:rStyle w:val="y2iqfc"/>
          <w:rFonts w:asciiTheme="minorHAnsi" w:hAnsiTheme="minorHAnsi" w:cstheme="minorHAnsi"/>
          <w:sz w:val="28"/>
          <w:lang w:val="es-ES"/>
        </w:rPr>
        <w:t>La legislación vigente exige que los electores verifiquen que la notificación de su elección enviada por correo haya sido recibida a tiempo en su oficina consular. Las solicitudes recibidas después de este plazo NO se considerarán válidas.</w:t>
      </w:r>
    </w:p>
    <w:p w:rsidR="00AA772B" w:rsidRPr="00AA772B" w:rsidRDefault="00AA772B" w:rsidP="00AA772B">
      <w:pPr>
        <w:pStyle w:val="PreformattatoHTML"/>
        <w:jc w:val="both"/>
        <w:rPr>
          <w:rStyle w:val="y2iqfc"/>
          <w:rFonts w:asciiTheme="minorHAnsi" w:hAnsiTheme="minorHAnsi" w:cstheme="minorHAnsi"/>
          <w:sz w:val="28"/>
          <w:lang w:val="es-ES"/>
        </w:rPr>
      </w:pPr>
    </w:p>
    <w:p w:rsidR="00AA772B" w:rsidRPr="00AA772B" w:rsidRDefault="00AA772B" w:rsidP="00AA772B">
      <w:pPr>
        <w:pStyle w:val="PreformattatoHTML"/>
        <w:jc w:val="both"/>
        <w:rPr>
          <w:rStyle w:val="y2iqfc"/>
          <w:rFonts w:asciiTheme="minorHAnsi" w:hAnsiTheme="minorHAnsi" w:cstheme="minorHAnsi"/>
          <w:sz w:val="28"/>
          <w:lang w:val="es-ES"/>
        </w:rPr>
      </w:pPr>
      <w:r w:rsidRPr="00AA772B">
        <w:rPr>
          <w:rStyle w:val="y2iqfc"/>
          <w:rFonts w:asciiTheme="minorHAnsi" w:hAnsiTheme="minorHAnsi" w:cstheme="minorHAnsi"/>
          <w:sz w:val="28"/>
          <w:lang w:val="es-ES"/>
        </w:rPr>
        <w:t>La opción de votar en Italia podrá revocarse posteriormente mediante notificación escrita enviada o entregada a la Oficina Consular utilizando los mismos métodos y en la misma fecha establecida para el ejercicio de la opción.</w:t>
      </w:r>
    </w:p>
    <w:p w:rsidR="00AA772B" w:rsidRPr="00AA772B" w:rsidRDefault="00AA772B" w:rsidP="00AA772B">
      <w:pPr>
        <w:pStyle w:val="PreformattatoHTML"/>
        <w:jc w:val="both"/>
        <w:rPr>
          <w:rStyle w:val="y2iqfc"/>
          <w:rFonts w:asciiTheme="minorHAnsi" w:hAnsiTheme="minorHAnsi" w:cstheme="minorHAnsi"/>
          <w:sz w:val="28"/>
          <w:lang w:val="es-ES"/>
        </w:rPr>
      </w:pPr>
    </w:p>
    <w:p w:rsidR="00AA772B" w:rsidRDefault="00AA772B" w:rsidP="00AA772B">
      <w:pPr>
        <w:pStyle w:val="PreformattatoHTML"/>
        <w:jc w:val="both"/>
        <w:rPr>
          <w:rStyle w:val="y2iqfc"/>
          <w:rFonts w:asciiTheme="minorHAnsi" w:hAnsiTheme="minorHAnsi" w:cstheme="minorHAnsi"/>
          <w:sz w:val="28"/>
          <w:lang w:val="es-ES"/>
        </w:rPr>
      </w:pPr>
      <w:r w:rsidRPr="00AA772B">
        <w:rPr>
          <w:rStyle w:val="y2iqfc"/>
          <w:rFonts w:asciiTheme="minorHAnsi" w:hAnsiTheme="minorHAnsi" w:cstheme="minorHAnsi"/>
          <w:sz w:val="28"/>
          <w:lang w:val="es-ES"/>
        </w:rPr>
        <w:t xml:space="preserve">La ley NO prevé ningún tipo de reembolso por los gastos de viaje incurridos para regresar a Italia para votar, sino únicamente tarifas reducidas dentro de Italia. </w:t>
      </w:r>
    </w:p>
    <w:p w:rsidR="00AA772B" w:rsidRDefault="00AA772B" w:rsidP="00AA772B">
      <w:pPr>
        <w:pStyle w:val="PreformattatoHTML"/>
        <w:jc w:val="both"/>
        <w:rPr>
          <w:rStyle w:val="y2iqfc"/>
          <w:rFonts w:asciiTheme="minorHAnsi" w:hAnsiTheme="minorHAnsi" w:cstheme="minorHAnsi"/>
          <w:sz w:val="28"/>
          <w:lang w:val="es-ES"/>
        </w:rPr>
      </w:pPr>
    </w:p>
    <w:p w:rsidR="00AA772B" w:rsidRPr="00AA772B" w:rsidRDefault="00AA772B" w:rsidP="00AA772B">
      <w:pPr>
        <w:pStyle w:val="PreformattatoHTML"/>
        <w:jc w:val="both"/>
        <w:rPr>
          <w:rFonts w:asciiTheme="minorHAnsi" w:hAnsiTheme="minorHAnsi" w:cstheme="minorHAnsi"/>
          <w:sz w:val="28"/>
          <w:lang w:val="es-ES"/>
        </w:rPr>
      </w:pPr>
      <w:bookmarkStart w:id="0" w:name="_GoBack"/>
      <w:bookmarkEnd w:id="0"/>
      <w:r w:rsidRPr="00AA772B">
        <w:rPr>
          <w:rStyle w:val="y2iqfc"/>
          <w:rFonts w:asciiTheme="minorHAnsi" w:hAnsiTheme="minorHAnsi" w:cstheme="minorHAnsi"/>
          <w:sz w:val="28"/>
          <w:lang w:val="es-ES"/>
        </w:rPr>
        <w:t>LA OFICINA CONSULAR ESTÁ A SU DISPOSICIÓN PARA CUALQUIER OTRA ACLARACIÓN.</w:t>
      </w:r>
    </w:p>
    <w:p w:rsidR="00AA772B" w:rsidRPr="00AA772B" w:rsidRDefault="00AA772B" w:rsidP="00AA772B">
      <w:pPr>
        <w:jc w:val="both"/>
        <w:rPr>
          <w:rFonts w:cstheme="minorHAnsi"/>
          <w:sz w:val="32"/>
          <w:lang w:val="es-ES"/>
        </w:rPr>
      </w:pPr>
    </w:p>
    <w:sectPr w:rsidR="00AA772B" w:rsidRPr="00AA772B" w:rsidSect="00AA772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C77044"/>
    <w:multiLevelType w:val="hybridMultilevel"/>
    <w:tmpl w:val="6E50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72B"/>
    <w:rsid w:val="00794DB8"/>
    <w:rsid w:val="00AA7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37F9D"/>
  <w15:chartTrackingRefBased/>
  <w15:docId w15:val="{A89B7702-7834-4745-9041-28F6BA72F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reformattatoHTML">
    <w:name w:val="HTML Preformatted"/>
    <w:basedOn w:val="Normale"/>
    <w:link w:val="PreformattatoHTMLCarattere"/>
    <w:uiPriority w:val="99"/>
    <w:semiHidden/>
    <w:unhideWhenUsed/>
    <w:rsid w:val="00AA7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AA772B"/>
    <w:rPr>
      <w:rFonts w:ascii="Courier New" w:eastAsia="Times New Roman" w:hAnsi="Courier New" w:cs="Courier New"/>
      <w:sz w:val="20"/>
      <w:szCs w:val="20"/>
    </w:rPr>
  </w:style>
  <w:style w:type="character" w:customStyle="1" w:styleId="y2iqfc">
    <w:name w:val="y2iqfc"/>
    <w:basedOn w:val="Carpredefinitoparagrafo"/>
    <w:rsid w:val="00AA7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428099">
      <w:bodyDiv w:val="1"/>
      <w:marLeft w:val="0"/>
      <w:marRight w:val="0"/>
      <w:marTop w:val="0"/>
      <w:marBottom w:val="0"/>
      <w:divBdr>
        <w:top w:val="none" w:sz="0" w:space="0" w:color="auto"/>
        <w:left w:val="none" w:sz="0" w:space="0" w:color="auto"/>
        <w:bottom w:val="none" w:sz="0" w:space="0" w:color="auto"/>
        <w:right w:val="none" w:sz="0" w:space="0" w:color="auto"/>
      </w:divBdr>
    </w:div>
    <w:div w:id="978072041">
      <w:bodyDiv w:val="1"/>
      <w:marLeft w:val="0"/>
      <w:marRight w:val="0"/>
      <w:marTop w:val="0"/>
      <w:marBottom w:val="0"/>
      <w:divBdr>
        <w:top w:val="none" w:sz="0" w:space="0" w:color="auto"/>
        <w:left w:val="none" w:sz="0" w:space="0" w:color="auto"/>
        <w:bottom w:val="none" w:sz="0" w:space="0" w:color="auto"/>
        <w:right w:val="none" w:sz="0" w:space="0" w:color="auto"/>
      </w:divBdr>
    </w:div>
    <w:div w:id="112053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495</Words>
  <Characters>2828</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gianluca.cappelli</dc:creator>
  <cp:keywords/>
  <dc:description/>
  <cp:lastModifiedBy>gianluca.cappelli</cp:lastModifiedBy>
  <cp:revision>1</cp:revision>
  <dcterms:created xsi:type="dcterms:W3CDTF">2026-01-15T12:56:00Z</dcterms:created>
  <dcterms:modified xsi:type="dcterms:W3CDTF">2026-01-15T13:01:00Z</dcterms:modified>
</cp:coreProperties>
</file>